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8" w:rsidRDefault="00954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9525" distL="0" distR="9525">
            <wp:extent cx="962025" cy="962025"/>
            <wp:effectExtent l="0" t="0" r="0" b="0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  <w:lang w:val="pl-PL"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95250</wp:posOffset>
            </wp:positionV>
            <wp:extent cx="1905000" cy="609600"/>
            <wp:effectExtent l="0" t="0" r="0" b="0"/>
            <wp:wrapSquare wrapText="bothSides"/>
            <wp:docPr id="1" name="Obraz 1" descr="MIND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IND Jour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598" w:rsidRDefault="0072159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REVIEWER’S FORM (confidential)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and surname of the Reviewer..…..…..…..…..…..…..…..…..…..…..…..…..…..………...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 in the academic institution..…..…..…..…..…..…..…..…..…..…..…..………………….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e-mail address………………………………………………………………………………….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Article title  …...………………………………………………………………………………..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Volume no. ……………………………………………………………………………………..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Type of the article: innovative, illustrative, other.</w:t>
      </w:r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Reviewer’s opinion (mark X):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article is eligible for print in the present form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eligible for print after alterations and amendments indicated by the Reviewer, with no need to be re-reviewed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eligible for print after recasting according to Reviewer’s remarks. Needs to be re-reviewed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598">
        <w:tc>
          <w:tcPr>
            <w:tcW w:w="6770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not eligible for print</w:t>
            </w:r>
          </w:p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54854" w:rsidRDefault="00954854">
      <w:pPr>
        <w:jc w:val="center"/>
        <w:rPr>
          <w:rFonts w:ascii="Garamond" w:hAnsi="Garamond"/>
          <w:sz w:val="24"/>
          <w:szCs w:val="24"/>
        </w:rPr>
      </w:pPr>
    </w:p>
    <w:p w:rsidR="00721598" w:rsidRDefault="009548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Detailed opinion</w:t>
      </w:r>
    </w:p>
    <w:p w:rsidR="00721598" w:rsidRDefault="00954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indicate X accordingly in 5 grade scale: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good </w:t>
      </w:r>
      <w:r>
        <w:rPr>
          <w:rFonts w:ascii="Garamond" w:hAnsi="Garamond"/>
          <w:sz w:val="24"/>
          <w:szCs w:val="24"/>
        </w:rPr>
        <w:tab/>
        <w:t xml:space="preserve">5 </w:t>
      </w:r>
      <w:r>
        <w:rPr>
          <w:rFonts w:ascii="Garamond" w:hAnsi="Garamond"/>
          <w:sz w:val="24"/>
          <w:szCs w:val="24"/>
        </w:rPr>
        <w:tab/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average </w:t>
      </w:r>
      <w:r>
        <w:rPr>
          <w:rFonts w:ascii="Garamond" w:hAnsi="Garamond"/>
          <w:sz w:val="24"/>
          <w:szCs w:val="24"/>
        </w:rPr>
        <w:tab/>
        <w:t>3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</w:t>
      </w:r>
    </w:p>
    <w:p w:rsidR="00721598" w:rsidRDefault="0095485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poor </w:t>
      </w:r>
      <w:r>
        <w:rPr>
          <w:rFonts w:ascii="Garamond" w:hAnsi="Garamond"/>
          <w:sz w:val="24"/>
          <w:szCs w:val="24"/>
        </w:rPr>
        <w:tab/>
        <w:t>1</w:t>
      </w:r>
    </w:p>
    <w:p w:rsidR="00954854" w:rsidRPr="00954854" w:rsidRDefault="00954854">
      <w:pPr>
        <w:jc w:val="both"/>
        <w:rPr>
          <w:rFonts w:ascii="Garamond" w:hAnsi="Garamond"/>
          <w:sz w:val="2"/>
          <w:szCs w:val="24"/>
        </w:rPr>
      </w:pP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case when the article does not contain a particular element (with the reference to its character), please indicate N/A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1"/>
        <w:gridCol w:w="562"/>
        <w:gridCol w:w="684"/>
      </w:tblGrid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Default="0095485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N/A</w:t>
            </w: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Title relevant to the content</w:t>
            </w:r>
          </w:p>
          <w:p w:rsidR="00954854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Abstract/summary correspond with the content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Aim of the article accomplished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Contribution to the development of the scientific discipline in question.</w:t>
            </w:r>
            <w:r>
              <w:rPr>
                <w:rFonts w:ascii="Garamond" w:hAnsi="Garamond"/>
              </w:rPr>
              <w:t xml:space="preserve"> </w:t>
            </w:r>
            <w:r w:rsidRPr="00954854">
              <w:rPr>
                <w:rFonts w:ascii="Garamond" w:hAnsi="Garamond"/>
              </w:rPr>
              <w:t>Relevance to the current state of knowledge.</w:t>
            </w: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Terminology relevant to the accepted principles</w:t>
            </w:r>
          </w:p>
          <w:p w:rsidR="00721598" w:rsidRPr="00954854" w:rsidRDefault="00721598">
            <w:pPr>
              <w:spacing w:after="0" w:line="240" w:lineRule="auto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Clarity and precision of the research methodology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Correctness of statistical analysis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Correctness of conclusions based on research results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Diligence and clarity of the text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10.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Correct quotations, selection of the subject literature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 xml:space="preserve">11. 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Clarity and legibility of tables and figures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12.</w:t>
            </w:r>
          </w:p>
        </w:tc>
        <w:tc>
          <w:tcPr>
            <w:tcW w:w="5298" w:type="dxa"/>
            <w:shd w:val="clear" w:color="auto" w:fill="auto"/>
            <w:tcMar>
              <w:left w:w="108" w:type="dxa"/>
            </w:tcMar>
          </w:tcPr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54854">
              <w:rPr>
                <w:rFonts w:ascii="Garamond" w:hAnsi="Garamond"/>
              </w:rPr>
              <w:t>Linguistic adequacy and style</w:t>
            </w:r>
          </w:p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84" w:type="dxa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21598" w:rsidTr="00954854">
        <w:tc>
          <w:tcPr>
            <w:tcW w:w="5792" w:type="dxa"/>
            <w:gridSpan w:val="2"/>
            <w:shd w:val="clear" w:color="auto" w:fill="auto"/>
            <w:tcMar>
              <w:left w:w="108" w:type="dxa"/>
            </w:tcMar>
          </w:tcPr>
          <w:p w:rsidR="00721598" w:rsidRPr="00954854" w:rsidRDefault="00721598">
            <w:pPr>
              <w:spacing w:after="0" w:line="240" w:lineRule="auto"/>
              <w:jc w:val="both"/>
              <w:rPr>
                <w:rFonts w:ascii="Garamond" w:hAnsi="Garamond"/>
                <w:sz w:val="10"/>
                <w:szCs w:val="24"/>
              </w:rPr>
            </w:pPr>
          </w:p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  <w:r w:rsidRPr="00954854">
              <w:rPr>
                <w:rFonts w:ascii="Garamond" w:hAnsi="Garamond"/>
                <w:szCs w:val="24"/>
              </w:rPr>
              <w:t>Cumulative value of the assessment in numbers</w:t>
            </w:r>
          </w:p>
          <w:p w:rsidR="00721598" w:rsidRPr="00954854" w:rsidRDefault="00954854">
            <w:pPr>
              <w:spacing w:after="0" w:line="240" w:lineRule="auto"/>
              <w:jc w:val="both"/>
              <w:rPr>
                <w:rFonts w:ascii="Garamond" w:hAnsi="Garamond"/>
                <w:sz w:val="10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93" w:type="dxa"/>
            <w:gridSpan w:val="6"/>
            <w:shd w:val="clear" w:color="auto" w:fill="auto"/>
            <w:tcMar>
              <w:left w:w="108" w:type="dxa"/>
            </w:tcMar>
          </w:tcPr>
          <w:p w:rsidR="00721598" w:rsidRDefault="0072159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21598" w:rsidRPr="00954854" w:rsidRDefault="00721598">
      <w:pPr>
        <w:jc w:val="both"/>
        <w:rPr>
          <w:rFonts w:ascii="Garamond" w:hAnsi="Garamond"/>
          <w:sz w:val="14"/>
          <w:szCs w:val="24"/>
        </w:rPr>
      </w:pP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Reasons for the assessment/ remarks (please provide brief explanation of the reasons for the assessment with detailed remarks to help the author improve the paper.</w:t>
      </w:r>
    </w:p>
    <w:p w:rsidR="00721598" w:rsidRDefault="0095485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598" w:rsidRDefault="0095485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hereby declare that there is no conflict of interests concerning the reviewed publication.</w:t>
      </w:r>
    </w:p>
    <w:p w:rsidR="00721598" w:rsidRDefault="009548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</w:t>
      </w:r>
    </w:p>
    <w:p w:rsidR="00721598" w:rsidRDefault="009548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Signature</w:t>
      </w:r>
    </w:p>
    <w:sectPr w:rsidR="00721598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8"/>
    <w:rsid w:val="00721598"/>
    <w:rsid w:val="00864A5B"/>
    <w:rsid w:val="009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4B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4B1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4B1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4B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4B17"/>
    <w:rPr>
      <w:b/>
      <w:bCs/>
    </w:rPr>
  </w:style>
  <w:style w:type="table" w:styleId="Tabela-Siatka">
    <w:name w:val="Table Grid"/>
    <w:basedOn w:val="Standardowy"/>
    <w:uiPriority w:val="59"/>
    <w:rsid w:val="00AB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4B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4B1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4B1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4B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4B17"/>
    <w:rPr>
      <w:b/>
      <w:bCs/>
    </w:rPr>
  </w:style>
  <w:style w:type="table" w:styleId="Tabela-Siatka">
    <w:name w:val="Table Grid"/>
    <w:basedOn w:val="Standardowy"/>
    <w:uiPriority w:val="59"/>
    <w:rsid w:val="00AB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4</cp:revision>
  <dcterms:created xsi:type="dcterms:W3CDTF">2018-09-07T11:44:00Z</dcterms:created>
  <dcterms:modified xsi:type="dcterms:W3CDTF">2018-11-23T12:56:00Z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2018-07-27T08:31:00Z</dcterms:created>
  <dc:creator>Marzena Naglik</dc:creator>
  <dc:description/>
  <dc:language>pl-PL</dc:language>
  <cp:lastModifiedBy/>
  <cp:lastPrinted>2018-09-06T16:36:48Z</cp:lastPrinted>
  <dcterms:modified xsi:type="dcterms:W3CDTF">2018-09-06T16:44:19Z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